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96"/>
      </w:tblGrid>
      <w:tr>
        <w:tc>
          <w:tcPr>
            <w:tcW w:w="2127" w:type="dxa"/>
          </w:tcPr>
          <w:p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47750" cy="1076325"/>
                  <wp:effectExtent l="0" t="0" r="0" b="9525"/>
                  <wp:docPr id="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«Детский эколого-биологический центр» Нижнекамского муниципального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>Республики Татарстан</w:t>
            </w:r>
          </w:p>
        </w:tc>
      </w:tr>
    </w:tbl>
    <w:p>
      <w:pPr>
        <w:jc w:val="center"/>
        <w:rPr>
          <w:rFonts w:ascii="Times New Roman" w:hAnsi="Times New Roman"/>
          <w:b/>
          <w:color w:val="002060"/>
          <w:sz w:val="52"/>
          <w:szCs w:val="52"/>
        </w:rPr>
      </w:pPr>
      <w:proofErr w:type="spellStart"/>
      <w:r>
        <w:rPr>
          <w:rFonts w:ascii="Times New Roman" w:hAnsi="Times New Roman"/>
          <w:b/>
          <w:color w:val="002060"/>
          <w:sz w:val="52"/>
          <w:szCs w:val="52"/>
        </w:rPr>
        <w:t>Марданова</w:t>
      </w:r>
      <w:proofErr w:type="spellEnd"/>
      <w:r>
        <w:rPr>
          <w:rFonts w:ascii="Times New Roman" w:hAnsi="Times New Roman"/>
          <w:b/>
          <w:color w:val="002060"/>
          <w:sz w:val="52"/>
          <w:szCs w:val="52"/>
        </w:rPr>
        <w:t xml:space="preserve"> Лена Васильевна</w:t>
      </w:r>
    </w:p>
    <w:p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3175</wp:posOffset>
            </wp:positionH>
            <wp:positionV relativeFrom="margin">
              <wp:posOffset>2141855</wp:posOffset>
            </wp:positionV>
            <wp:extent cx="2247900" cy="29972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9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Краткая биография</w:t>
      </w:r>
    </w:p>
    <w:p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Лена Васильевна родилась 8 марта 1957 года в деревне Большой </w:t>
      </w:r>
      <w:proofErr w:type="spellStart"/>
      <w:r>
        <w:rPr>
          <w:rFonts w:ascii="Times New Roman" w:hAnsi="Times New Roman"/>
          <w:sz w:val="28"/>
          <w:szCs w:val="28"/>
        </w:rPr>
        <w:t>Арташ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Татарской АССР.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1964 году поступила учиться в первый класс </w:t>
      </w:r>
      <w:proofErr w:type="spellStart"/>
      <w:r>
        <w:rPr>
          <w:rFonts w:ascii="Times New Roman" w:hAnsi="Times New Roman"/>
          <w:sz w:val="28"/>
          <w:szCs w:val="28"/>
        </w:rPr>
        <w:t>Албаевской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восьмилетней школы. В 1972 году продолжила учебу в </w:t>
      </w:r>
      <w:proofErr w:type="spellStart"/>
      <w:r>
        <w:rPr>
          <w:rFonts w:ascii="Times New Roman" w:hAnsi="Times New Roman"/>
          <w:sz w:val="28"/>
          <w:szCs w:val="28"/>
        </w:rPr>
        <w:t>Усалинской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школе </w:t>
      </w:r>
      <w:proofErr w:type="spellStart"/>
      <w:r>
        <w:rPr>
          <w:rFonts w:ascii="Times New Roman" w:hAnsi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окончила данное учебное заведение в 1974 году. После окончания школы поступила в Казанский государственный педагогический институт на факультет историко-филологический, по специальности «учитель русского языка и литературы для татарских школ». Вышла замуж за Марданова Анатолия и спустя несколько лет в семье появляется долгожданный сын </w:t>
      </w:r>
      <w:proofErr w:type="spellStart"/>
      <w:r>
        <w:rPr>
          <w:rFonts w:ascii="Times New Roman" w:hAnsi="Times New Roman"/>
          <w:sz w:val="28"/>
          <w:szCs w:val="28"/>
        </w:rPr>
        <w:t>Ленар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>
      <w:pPr>
        <w:spacing w:after="0" w:line="240" w:lineRule="auto"/>
        <w:jc w:val="both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Профессиональный путь Достижения.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1974 году Лена Васильевна начинает свою трудовую деятельность и устраивается учителем русского языка во Владимировскую восьмилетнюю школу в деревне Владимировка </w:t>
      </w:r>
      <w:proofErr w:type="spellStart"/>
      <w:r>
        <w:rPr>
          <w:rFonts w:ascii="Times New Roman" w:hAnsi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1979 году назначена учителем русского языка и литературы </w:t>
      </w:r>
      <w:proofErr w:type="spellStart"/>
      <w:r>
        <w:rPr>
          <w:rFonts w:ascii="Times New Roman" w:hAnsi="Times New Roman"/>
          <w:sz w:val="28"/>
          <w:szCs w:val="28"/>
        </w:rPr>
        <w:t>Албаеевской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школы в деревне </w:t>
      </w:r>
      <w:proofErr w:type="spellStart"/>
      <w:r>
        <w:rPr>
          <w:rFonts w:ascii="Times New Roman" w:hAnsi="Times New Roman"/>
          <w:sz w:val="28"/>
          <w:szCs w:val="28"/>
        </w:rPr>
        <w:t>Албаево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1982 году Лена Васильевна переехала в город Нижнекамск и устраивается воспитателем группы продленного дня в Нижнекамскую среднюю школу № 9. В 1983 году переходит воспитателем в детский сад № 17. В 1984 году принята в качестве методиста районного Дома пионеров, в селе Шереметьевка Нижнекамского района. В 1985 году Лена Васильевна принята на работу методистом районного отдела народного образования города Нижнекамска.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 В 1987 году принята воспитателем в ясельную группу № 313 при Казанском вертолетном производственном объединении в городе Казань.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1988 году Лена Васильевна переезжает в Коми АССР, Усинского района в поселок </w:t>
      </w:r>
      <w:proofErr w:type="spellStart"/>
      <w:r>
        <w:rPr>
          <w:rFonts w:ascii="Times New Roman" w:hAnsi="Times New Roman"/>
          <w:sz w:val="28"/>
          <w:szCs w:val="28"/>
        </w:rPr>
        <w:t>Верхнекоявинск</w:t>
      </w:r>
      <w:proofErr w:type="spellEnd"/>
      <w:r>
        <w:rPr>
          <w:rFonts w:ascii="Times New Roman" w:hAnsi="Times New Roman"/>
          <w:sz w:val="28"/>
          <w:szCs w:val="28"/>
        </w:rPr>
        <w:t>, где устраивается библиотекарем в профкоме НГДУ «</w:t>
      </w:r>
      <w:proofErr w:type="spellStart"/>
      <w:r>
        <w:rPr>
          <w:rFonts w:ascii="Times New Roman" w:hAnsi="Times New Roman"/>
          <w:sz w:val="28"/>
          <w:szCs w:val="28"/>
        </w:rPr>
        <w:t>Усинснефть</w:t>
      </w:r>
      <w:proofErr w:type="spellEnd"/>
      <w:r>
        <w:rPr>
          <w:rFonts w:ascii="Times New Roman" w:hAnsi="Times New Roman"/>
          <w:sz w:val="28"/>
          <w:szCs w:val="28"/>
        </w:rPr>
        <w:t xml:space="preserve">». В 1994 году учителем начальных классов в </w:t>
      </w:r>
      <w:proofErr w:type="spellStart"/>
      <w:r>
        <w:rPr>
          <w:rFonts w:ascii="Times New Roman" w:hAnsi="Times New Roman"/>
          <w:sz w:val="28"/>
          <w:szCs w:val="28"/>
        </w:rPr>
        <w:t>Верхнекоявинскую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начальную школу.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1995 году, вернувшись в Нижнекамск, устраивается методистом в Нижнекамское районное управление образования Республики Татарстан.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3662045</wp:posOffset>
            </wp:positionH>
            <wp:positionV relativeFrom="margin">
              <wp:posOffset>12065</wp:posOffset>
            </wp:positionV>
            <wp:extent cx="2355850" cy="3140710"/>
            <wp:effectExtent l="0" t="0" r="0" b="0"/>
            <wp:wrapSquare wrapText="bothSides"/>
            <wp:docPr id="1" name="Рисунок 1" descr="https://sun9-3.userapi.com/impg/dWwtJpD1nTiGM1-n3QM0VW78yXh81PZ0YrewPg/NaaDW0QIbQM.jpg?size=780x1040&amp;quality=96&amp;sign=143420d980f9c9da37fdffe15b697d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.userapi.com/impg/dWwtJpD1nTiGM1-n3QM0VW78yXh81PZ0YrewPg/NaaDW0QIbQM.jpg?size=780x1040&amp;quality=96&amp;sign=143420d980f9c9da37fdffe15b697db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В 2007 году переходит на должность методиста в «Информационно-методический центр» в том же учреждении.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2007 году Лена Васильевна принята на должность заведующего </w:t>
      </w:r>
      <w:r>
        <w:rPr>
          <w:rFonts w:ascii="Times New Roman" w:hAnsi="Times New Roman"/>
          <w:sz w:val="28"/>
          <w:szCs w:val="28"/>
        </w:rPr>
        <w:t>методическ</w:t>
      </w:r>
      <w:r>
        <w:rPr>
          <w:rFonts w:ascii="Times New Roman" w:hAnsi="Times New Roman"/>
          <w:sz w:val="28"/>
          <w:szCs w:val="28"/>
        </w:rPr>
        <w:t>ого отдела на Станцию юных натуралистов поселка Красный Ключ Нижнекамского района.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2010 году </w:t>
      </w:r>
      <w:proofErr w:type="spellStart"/>
      <w:r>
        <w:rPr>
          <w:rFonts w:ascii="Times New Roman" w:hAnsi="Times New Roman"/>
          <w:sz w:val="28"/>
          <w:szCs w:val="28"/>
        </w:rPr>
        <w:t>Марданова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Лена Васильевна принята на должность методиста в МБУ ДО «ДЭБЦ» города Нижнекамска.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0.45pt;margin-top:71.35pt;width:189.55pt;height:23.45pt;z-index:251659264;mso-position-horizontal-relative:text;mso-position-vertical-relative:text" stroked="f">
            <v:textbox style="mso-fit-shape-to-text:t" inset="0,0,0,0">
              <w:txbxContent>
                <w:p>
                  <w:pPr>
                    <w:pStyle w:val="a5"/>
                    <w:jc w:val="center"/>
                    <w:rPr>
                      <w:rFonts w:ascii="Times New Roman" w:hAnsi="Times New Roman" w:cs="Times New Roman"/>
                      <w:i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Встреча с учениками, 2022 год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/>
          <w:sz w:val="28"/>
          <w:szCs w:val="28"/>
        </w:rPr>
        <w:t>Лена Васильевна, имея опыт руководителя, в этом же году переходит на должность заведующего отделом. В 2011 году Лена Васильевна повышала квалификацию в ГАОУ ДПО «Институт развития образования Республики Татарстан» по теме «Психологическое сотрудничество и педагогическое сотворчество в обучении одаренных» в городе Казань.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2015 году Лена Васильевна прошла курсы повышения квалификации в </w:t>
      </w:r>
      <w:proofErr w:type="spellStart"/>
      <w:r>
        <w:rPr>
          <w:rFonts w:ascii="Times New Roman" w:hAnsi="Times New Roman"/>
          <w:sz w:val="28"/>
          <w:szCs w:val="28"/>
        </w:rPr>
        <w:t>Набережночелнинском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институте социально-педагогических технологий и ресурсов по теме «Современные требования к учебно-воспитательной работе для педагогов организаций дополнительного образования детей».</w:t>
      </w:r>
    </w:p>
    <w:p>
      <w:pPr>
        <w:spacing w:after="0" w:line="240" w:lineRule="auto"/>
        <w:jc w:val="right"/>
        <w:rPr>
          <w:rFonts w:ascii="Times New Roman" w:hAnsi="Times New Roman"/>
          <w:b/>
          <w:color w:val="002060"/>
          <w:sz w:val="28"/>
          <w:szCs w:val="28"/>
        </w:rPr>
      </w:pPr>
    </w:p>
    <w:p>
      <w:pPr>
        <w:spacing w:after="0" w:line="240" w:lineRule="auto"/>
        <w:jc w:val="right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Награды, поощрения.</w:t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33020</wp:posOffset>
            </wp:positionH>
            <wp:positionV relativeFrom="margin">
              <wp:posOffset>4897755</wp:posOffset>
            </wp:positionV>
            <wp:extent cx="3350260" cy="2165985"/>
            <wp:effectExtent l="0" t="0" r="0" b="0"/>
            <wp:wrapSquare wrapText="bothSides"/>
            <wp:docPr id="9" name="Рисунок 9" descr="https://sun9-44.userapi.com/impf/1d9iH4Ek0r5pdZgUx8ga1tKn1CD3Gu0qjbcFhA/sVVN_5yqKMU.jpg?size=1024x662&amp;quality=96&amp;sign=d1e962cbcbafe9f27fda7cb6699101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4.userapi.com/impf/1d9iH4Ek0r5pdZgUx8ga1tKn1CD3Gu0qjbcFhA/sVVN_5yqKMU.jpg?size=1024x662&amp;quality=96&amp;sign=d1e962cbcbafe9f27fda7cb66991013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28 сентября 2004 году Лена Васильевна за достигнутые успехи в организации и проведении методической работы была награждена Почетной грамотой Министерства образования и науки Республики Татарстан.</w:t>
      </w:r>
    </w:p>
    <w:p>
      <w:pPr>
        <w:pStyle w:val="a5"/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Начало трудовой деятельности в ДЭБЦ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, 2010 г.</w:t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мая 2007 года Лена Васильевна была награждена почетной грамотой Министерства образования и науки Российской Федерации за эффективное и действенное управление образовательными учреждениями, оказание практической помощи работникам образования и многолетний плодотворный труд.</w:t>
      </w:r>
    </w:p>
    <w:p>
      <w:pPr>
        <w:rPr>
          <w:rFonts w:ascii="Times New Roman" w:hAnsi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/>
          <w:b/>
          <w:color w:val="1F3864" w:themeColor="accent5" w:themeShade="80"/>
          <w:sz w:val="28"/>
          <w:szCs w:val="28"/>
        </w:rPr>
        <w:t>Хобби, увлечения.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2018 году Лену Васильевну почетно проводили на заслуженный отдых. И на пенсии Лена Васильевна не скучает, её приглашают на различные </w:t>
      </w:r>
      <w:r>
        <w:rPr>
          <w:rFonts w:ascii="Times New Roman" w:hAnsi="Times New Roman"/>
          <w:sz w:val="28"/>
          <w:szCs w:val="28"/>
        </w:rPr>
        <w:lastRenderedPageBreak/>
        <w:t xml:space="preserve">конкурсы и фестивали в качестве члена жюри. Лена Васильевна творческий человек, и поэтому она нашла себе хобби, перед различными праздниками изготавливает поделки. Лену Васильевну приглашают на коллективные праздники. Также она встречается с коллегами, с которыми проработала много лет.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3195320</wp:posOffset>
            </wp:positionH>
            <wp:positionV relativeFrom="paragraph">
              <wp:posOffset>208915</wp:posOffset>
            </wp:positionV>
            <wp:extent cx="3171613" cy="2378710"/>
            <wp:effectExtent l="0" t="0" r="0" b="0"/>
            <wp:wrapNone/>
            <wp:docPr id="3" name="Рисунок 3" descr="C:\Users\gulfiramt\Downloads\IMG_20191004_14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firamt\Downloads\IMG_20191004_140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402" cy="238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-309928</wp:posOffset>
            </wp:positionH>
            <wp:positionV relativeFrom="paragraph">
              <wp:posOffset>227965</wp:posOffset>
            </wp:positionV>
            <wp:extent cx="3095037" cy="2381250"/>
            <wp:effectExtent l="0" t="0" r="0" b="0"/>
            <wp:wrapNone/>
            <wp:docPr id="2" name="Рисунок 2" descr="C:\Users\gulfiramt\Downloads\IMG-201910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firamt\Downloads\IMG-20191004-WA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282" cy="238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202" style="position:absolute;margin-left:157.1pt;margin-top:26.3pt;width:263.2pt;height:24.65pt;z-index:251660288;mso-position-horizontal-relative:text;mso-position-vertical-relative:text" stroked="f">
            <v:textbox style="mso-fit-shape-to-text:t" inset="0,0,0,0">
              <w:txbxContent>
                <w:p>
                  <w:pPr>
                    <w:pStyle w:val="a5"/>
                    <w:rPr>
                      <w:rFonts w:ascii="Times New Roman" w:hAnsi="Times New Roman" w:cs="Times New Roman"/>
                      <w:i w:val="0"/>
                      <w:noProof/>
                      <w:color w:val="auto"/>
                      <w:sz w:val="4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color w:val="auto"/>
                      <w:sz w:val="24"/>
                    </w:rPr>
                    <w:t xml:space="preserve">Встреча с коллегами, день учителя 2020 </w:t>
                  </w:r>
                  <w:r>
                    <w:rPr>
                      <w:rFonts w:ascii="Times New Roman" w:hAnsi="Times New Roman" w:cs="Times New Roman"/>
                      <w:i w:val="0"/>
                      <w:color w:val="auto"/>
                      <w:sz w:val="24"/>
                    </w:rPr>
                    <w:t>г.</w:t>
                  </w:r>
                </w:p>
              </w:txbxContent>
            </v:textbox>
          </v:shape>
        </w:pict>
      </w:r>
    </w:p>
    <w:p>
      <w:pPr>
        <w:tabs>
          <w:tab w:val="left" w:pos="1620"/>
        </w:tabs>
        <w:rPr>
          <w:rFonts w:ascii="Times New Roman" w:hAnsi="Times New Roman" w:cs="Times New Roman"/>
          <w:szCs w:val="28"/>
        </w:rPr>
      </w:pPr>
    </w:p>
    <w:sectPr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B23"/>
    <w:multiLevelType w:val="hybridMultilevel"/>
    <w:tmpl w:val="D2324BD8"/>
    <w:lvl w:ilvl="0" w:tplc="8D78C7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9F8A519-BD23-44E5-A69F-B25C7407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85473-5202-440A-81C7-7114DC63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2023-05-02T12:21:00Z</dcterms:created>
  <dcterms:modified xsi:type="dcterms:W3CDTF">2023-10-19T12:24:00Z</dcterms:modified>
</cp:coreProperties>
</file>